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B80" w:rsidRDefault="00553B80">
      <w:pPr>
        <w:rPr>
          <w:b/>
          <w:sz w:val="32"/>
          <w:szCs w:val="32"/>
        </w:rPr>
      </w:pPr>
    </w:p>
    <w:p w:rsidR="0094497E" w:rsidRPr="00133405" w:rsidRDefault="001F3A91">
      <w:pPr>
        <w:rPr>
          <w:b/>
          <w:sz w:val="32"/>
          <w:szCs w:val="32"/>
        </w:rPr>
      </w:pPr>
      <w:r w:rsidRPr="00133405">
        <w:rPr>
          <w:b/>
          <w:sz w:val="32"/>
          <w:szCs w:val="32"/>
        </w:rPr>
        <w:t>Tjekliste</w:t>
      </w:r>
      <w:r w:rsidR="000C4D93" w:rsidRPr="00133405">
        <w:rPr>
          <w:b/>
          <w:sz w:val="32"/>
          <w:szCs w:val="32"/>
        </w:rPr>
        <w:t xml:space="preserve"> og husregler</w:t>
      </w:r>
      <w:r w:rsidR="00E12074" w:rsidRPr="00133405">
        <w:rPr>
          <w:b/>
          <w:sz w:val="32"/>
          <w:szCs w:val="32"/>
        </w:rPr>
        <w:t xml:space="preserve"> for ophold i fyrmesterboligen</w:t>
      </w:r>
      <w:r w:rsidR="00133405" w:rsidRPr="00133405">
        <w:rPr>
          <w:b/>
          <w:sz w:val="32"/>
          <w:szCs w:val="32"/>
        </w:rPr>
        <w:t xml:space="preserve"> på Ndr. Rønner</w:t>
      </w:r>
    </w:p>
    <w:p w:rsidR="001F3A91" w:rsidRPr="007304AC" w:rsidRDefault="001F3A91">
      <w:pPr>
        <w:rPr>
          <w:b/>
          <w:i/>
          <w:sz w:val="32"/>
          <w:szCs w:val="32"/>
        </w:rPr>
      </w:pPr>
      <w:r w:rsidRPr="007304AC">
        <w:rPr>
          <w:b/>
          <w:i/>
          <w:sz w:val="32"/>
          <w:szCs w:val="32"/>
        </w:rPr>
        <w:t>Ankomst</w:t>
      </w:r>
    </w:p>
    <w:p w:rsidR="001F3A91" w:rsidRDefault="001F3A91" w:rsidP="001F3A91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133405">
        <w:rPr>
          <w:sz w:val="28"/>
          <w:szCs w:val="28"/>
        </w:rPr>
        <w:t>Der er smæklåse i hovedbygningen. – Pas på du ikke låser dig ude</w:t>
      </w:r>
      <w:r w:rsidR="000C4D93" w:rsidRPr="00133405">
        <w:rPr>
          <w:sz w:val="28"/>
          <w:szCs w:val="28"/>
        </w:rPr>
        <w:t>! Det kan ske</w:t>
      </w:r>
      <w:r w:rsidRPr="00133405">
        <w:rPr>
          <w:sz w:val="28"/>
          <w:szCs w:val="28"/>
        </w:rPr>
        <w:t xml:space="preserve"> ved gennemtræk eller lign.</w:t>
      </w:r>
      <w:r w:rsidR="000C4D93" w:rsidRPr="00133405">
        <w:rPr>
          <w:sz w:val="28"/>
          <w:szCs w:val="28"/>
        </w:rPr>
        <w:t xml:space="preserve"> Det kan være en god idé at have to udgange åbne.</w:t>
      </w:r>
      <w:r w:rsidRPr="00133405">
        <w:rPr>
          <w:sz w:val="28"/>
          <w:szCs w:val="28"/>
        </w:rPr>
        <w:t xml:space="preserve"> </w:t>
      </w:r>
    </w:p>
    <w:p w:rsidR="002B08B9" w:rsidRDefault="002B08B9" w:rsidP="001F3A91">
      <w:pPr>
        <w:pStyle w:val="Listeafsni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Adgang til generatorrummet - kun efter aftale</w:t>
      </w:r>
      <w:r w:rsidR="008871E9">
        <w:rPr>
          <w:sz w:val="28"/>
          <w:szCs w:val="28"/>
        </w:rPr>
        <w:t>.</w:t>
      </w:r>
    </w:p>
    <w:p w:rsidR="0040200B" w:rsidRDefault="0040200B" w:rsidP="0040200B">
      <w:pPr>
        <w:pStyle w:val="Listeafsnit"/>
        <w:rPr>
          <w:sz w:val="28"/>
          <w:szCs w:val="28"/>
        </w:rPr>
      </w:pPr>
    </w:p>
    <w:p w:rsidR="00016BE7" w:rsidRDefault="002526AB" w:rsidP="002526AB">
      <w:pPr>
        <w:pStyle w:val="Listeafsni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I teknikrummet: </w:t>
      </w:r>
      <w:r w:rsidR="0040200B">
        <w:rPr>
          <w:sz w:val="28"/>
          <w:szCs w:val="28"/>
        </w:rPr>
        <w:t>Tilslut</w:t>
      </w:r>
      <w:r>
        <w:rPr>
          <w:sz w:val="28"/>
          <w:szCs w:val="28"/>
        </w:rPr>
        <w:t xml:space="preserve"> strømen i bygningen </w:t>
      </w:r>
      <w:r w:rsidR="002B08B9">
        <w:rPr>
          <w:sz w:val="28"/>
          <w:szCs w:val="28"/>
        </w:rPr>
        <w:t xml:space="preserve">på rækken af sikringskontakter(5stk). </w:t>
      </w:r>
      <w:r>
        <w:rPr>
          <w:sz w:val="28"/>
          <w:szCs w:val="28"/>
        </w:rPr>
        <w:t>Her står oplyst</w:t>
      </w:r>
      <w:r w:rsidR="002B08B9">
        <w:rPr>
          <w:sz w:val="28"/>
          <w:szCs w:val="28"/>
        </w:rPr>
        <w:t>,</w:t>
      </w:r>
      <w:r>
        <w:rPr>
          <w:sz w:val="28"/>
          <w:szCs w:val="28"/>
        </w:rPr>
        <w:t xml:space="preserve"> hvad de enkelte kontakter dækker. Når kontakten vandpumpe/vandvarmer tilsluttes</w:t>
      </w:r>
      <w:r w:rsidR="002B08B9">
        <w:rPr>
          <w:sz w:val="28"/>
          <w:szCs w:val="28"/>
        </w:rPr>
        <w:t>,</w:t>
      </w:r>
      <w:r>
        <w:rPr>
          <w:sz w:val="28"/>
          <w:szCs w:val="28"/>
        </w:rPr>
        <w:t xml:space="preserve"> skal du sikre dig, at vandvarmeren er afbrudt på kontakten under vandvarmeren.</w:t>
      </w:r>
      <w:r w:rsidR="002B08B9">
        <w:rPr>
          <w:sz w:val="28"/>
          <w:szCs w:val="28"/>
        </w:rPr>
        <w:t xml:space="preserve"> – Solcellerne kan producere strøm til varmt vand, men v</w:t>
      </w:r>
      <w:r>
        <w:rPr>
          <w:sz w:val="28"/>
          <w:szCs w:val="28"/>
        </w:rPr>
        <w:t>ent til en dag med h</w:t>
      </w:r>
      <w:r w:rsidR="002B08B9">
        <w:rPr>
          <w:sz w:val="28"/>
          <w:szCs w:val="28"/>
        </w:rPr>
        <w:t>øj sol inden du tænder vandvarmeren</w:t>
      </w:r>
      <w:r>
        <w:rPr>
          <w:sz w:val="28"/>
          <w:szCs w:val="28"/>
        </w:rPr>
        <w:t>.</w:t>
      </w:r>
      <w:r w:rsidR="00EC11FA">
        <w:rPr>
          <w:sz w:val="28"/>
          <w:szCs w:val="28"/>
        </w:rPr>
        <w:t xml:space="preserve"> (Vigtigt: </w:t>
      </w:r>
      <w:r w:rsidRPr="00EC11FA">
        <w:rPr>
          <w:sz w:val="28"/>
          <w:szCs w:val="28"/>
        </w:rPr>
        <w:t>Alle kontakter afbrydes igen ved afrejse</w:t>
      </w:r>
      <w:r w:rsidR="00EC11FA">
        <w:rPr>
          <w:sz w:val="28"/>
          <w:szCs w:val="28"/>
        </w:rPr>
        <w:t>).</w:t>
      </w:r>
    </w:p>
    <w:p w:rsidR="002B08B9" w:rsidRPr="00EC11FA" w:rsidRDefault="00EC11FA" w:rsidP="00EC11FA">
      <w:pPr>
        <w:pStyle w:val="Listeafsnit"/>
        <w:rPr>
          <w:sz w:val="28"/>
          <w:szCs w:val="28"/>
        </w:rPr>
      </w:pPr>
      <w:r>
        <w:rPr>
          <w:sz w:val="28"/>
          <w:szCs w:val="28"/>
        </w:rPr>
        <w:t>Det gamle solcelleanlæg tilsluttes kun i nødstilfælle efter aftale.</w:t>
      </w:r>
    </w:p>
    <w:p w:rsidR="00D556A4" w:rsidRPr="00133405" w:rsidRDefault="00D556A4" w:rsidP="00D556A4">
      <w:pPr>
        <w:pStyle w:val="Listeafsnit"/>
        <w:rPr>
          <w:sz w:val="28"/>
          <w:szCs w:val="28"/>
        </w:rPr>
      </w:pPr>
    </w:p>
    <w:p w:rsidR="00D556A4" w:rsidRPr="00133405" w:rsidRDefault="00D556A4" w:rsidP="001F3A91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133405">
        <w:rPr>
          <w:sz w:val="28"/>
          <w:szCs w:val="28"/>
        </w:rPr>
        <w:t>Vand</w:t>
      </w:r>
      <w:r w:rsidR="002820CC">
        <w:rPr>
          <w:sz w:val="28"/>
          <w:szCs w:val="28"/>
        </w:rPr>
        <w:t xml:space="preserve"> til udendørshanen åbnes i teknikrummet,</w:t>
      </w:r>
      <w:r w:rsidRPr="00133405">
        <w:rPr>
          <w:sz w:val="28"/>
          <w:szCs w:val="28"/>
        </w:rPr>
        <w:t xml:space="preserve"> men bruges kun, når den solopvarmede bruser skal anvendes.</w:t>
      </w:r>
      <w:r w:rsidR="007304AC">
        <w:rPr>
          <w:sz w:val="28"/>
          <w:szCs w:val="28"/>
        </w:rPr>
        <w:t xml:space="preserve"> Luk efter brug.</w:t>
      </w:r>
    </w:p>
    <w:p w:rsidR="001F3A91" w:rsidRPr="00133405" w:rsidRDefault="001F3A91" w:rsidP="001F3A91">
      <w:pPr>
        <w:pStyle w:val="Listeafsnit"/>
        <w:rPr>
          <w:sz w:val="28"/>
          <w:szCs w:val="28"/>
        </w:rPr>
      </w:pPr>
    </w:p>
    <w:p w:rsidR="001F3A91" w:rsidRPr="00133405" w:rsidRDefault="00CE5C66" w:rsidP="001F3A91">
      <w:pPr>
        <w:pStyle w:val="Listeafsni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Nøgle til Naturlokale</w:t>
      </w:r>
      <w:r w:rsidR="007304AC">
        <w:rPr>
          <w:sz w:val="28"/>
          <w:szCs w:val="28"/>
        </w:rPr>
        <w:t xml:space="preserve"> ”Edderfuglen” og materialedepotet findes </w:t>
      </w:r>
      <w:r w:rsidR="00D1422E">
        <w:rPr>
          <w:sz w:val="28"/>
          <w:szCs w:val="28"/>
        </w:rPr>
        <w:t xml:space="preserve">i </w:t>
      </w:r>
      <w:r w:rsidR="007304AC">
        <w:rPr>
          <w:sz w:val="28"/>
          <w:szCs w:val="28"/>
        </w:rPr>
        <w:t>køkkenet – nederst i overskabet længst mod højre. Ved brug</w:t>
      </w:r>
      <w:r w:rsidR="005D594C">
        <w:rPr>
          <w:sz w:val="28"/>
          <w:szCs w:val="28"/>
        </w:rPr>
        <w:t>,</w:t>
      </w:r>
      <w:r w:rsidR="007304AC">
        <w:rPr>
          <w:sz w:val="28"/>
          <w:szCs w:val="28"/>
        </w:rPr>
        <w:t xml:space="preserve"> er det viceværtens opgave at sikre sig, at tingene kommer på plads, og </w:t>
      </w:r>
      <w:r w:rsidR="002B08B9">
        <w:rPr>
          <w:sz w:val="28"/>
          <w:szCs w:val="28"/>
        </w:rPr>
        <w:t xml:space="preserve">at døren igen </w:t>
      </w:r>
      <w:r w:rsidR="007304AC">
        <w:rPr>
          <w:sz w:val="28"/>
          <w:szCs w:val="28"/>
        </w:rPr>
        <w:t>bliver låst.</w:t>
      </w:r>
    </w:p>
    <w:p w:rsidR="001F3A91" w:rsidRPr="00133405" w:rsidRDefault="001F3A91" w:rsidP="001F3A91">
      <w:pPr>
        <w:pStyle w:val="Listeafsnit"/>
        <w:rPr>
          <w:sz w:val="28"/>
          <w:szCs w:val="28"/>
        </w:rPr>
      </w:pPr>
    </w:p>
    <w:p w:rsidR="001F3A91" w:rsidRPr="00133405" w:rsidRDefault="001F3A91" w:rsidP="001F3A91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133405">
        <w:rPr>
          <w:sz w:val="28"/>
          <w:szCs w:val="28"/>
        </w:rPr>
        <w:t>Komfuret – Gasregulatoren åbnes</w:t>
      </w:r>
      <w:r w:rsidR="007304AC">
        <w:rPr>
          <w:sz w:val="28"/>
          <w:szCs w:val="28"/>
        </w:rPr>
        <w:t>,</w:t>
      </w:r>
      <w:r w:rsidRPr="00133405">
        <w:rPr>
          <w:sz w:val="28"/>
          <w:szCs w:val="28"/>
        </w:rPr>
        <w:t xml:space="preserve"> og i hvert fald ovnen skal</w:t>
      </w:r>
      <w:bookmarkStart w:id="0" w:name="_GoBack"/>
      <w:bookmarkEnd w:id="0"/>
      <w:r w:rsidRPr="00133405">
        <w:rPr>
          <w:sz w:val="28"/>
          <w:szCs w:val="28"/>
        </w:rPr>
        <w:t xml:space="preserve"> tændes med tændstik.</w:t>
      </w:r>
    </w:p>
    <w:p w:rsidR="0005161C" w:rsidRPr="00133405" w:rsidRDefault="0005161C" w:rsidP="0005161C">
      <w:pPr>
        <w:pStyle w:val="Listeafsnit"/>
        <w:rPr>
          <w:sz w:val="28"/>
          <w:szCs w:val="28"/>
        </w:rPr>
      </w:pPr>
    </w:p>
    <w:p w:rsidR="0005161C" w:rsidRPr="00133405" w:rsidRDefault="0005161C" w:rsidP="0005161C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133405">
        <w:rPr>
          <w:sz w:val="28"/>
          <w:szCs w:val="28"/>
        </w:rPr>
        <w:t>Man må hellere end gerne sætte flaget. Flaget</w:t>
      </w:r>
      <w:r w:rsidR="008871E9">
        <w:rPr>
          <w:sz w:val="28"/>
          <w:szCs w:val="28"/>
        </w:rPr>
        <w:t xml:space="preserve"> tages ned ved </w:t>
      </w:r>
      <w:proofErr w:type="gramStart"/>
      <w:r w:rsidR="008871E9">
        <w:rPr>
          <w:sz w:val="28"/>
          <w:szCs w:val="28"/>
        </w:rPr>
        <w:t>solnedgang  -</w:t>
      </w:r>
      <w:proofErr w:type="gramEnd"/>
      <w:r w:rsidR="008871E9">
        <w:rPr>
          <w:sz w:val="28"/>
          <w:szCs w:val="28"/>
        </w:rPr>
        <w:t xml:space="preserve"> </w:t>
      </w:r>
      <w:r w:rsidR="00EC11FA">
        <w:rPr>
          <w:sz w:val="28"/>
          <w:szCs w:val="28"/>
        </w:rPr>
        <w:t xml:space="preserve">dog </w:t>
      </w:r>
      <w:r w:rsidRPr="00133405">
        <w:rPr>
          <w:sz w:val="28"/>
          <w:szCs w:val="28"/>
        </w:rPr>
        <w:t>senest kl. 20:00.</w:t>
      </w:r>
    </w:p>
    <w:p w:rsidR="001F3A91" w:rsidRPr="00133405" w:rsidRDefault="001F3A91" w:rsidP="001F3A91">
      <w:pPr>
        <w:pStyle w:val="Listeafsnit"/>
        <w:rPr>
          <w:sz w:val="28"/>
          <w:szCs w:val="28"/>
        </w:rPr>
      </w:pPr>
    </w:p>
    <w:p w:rsidR="000C4D93" w:rsidRPr="00133405" w:rsidRDefault="001F3A91" w:rsidP="001F3A91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133405">
        <w:rPr>
          <w:sz w:val="28"/>
          <w:szCs w:val="28"/>
        </w:rPr>
        <w:t>Vice</w:t>
      </w:r>
      <w:r w:rsidR="005D594C">
        <w:rPr>
          <w:sz w:val="28"/>
          <w:szCs w:val="28"/>
        </w:rPr>
        <w:t>værtens område er privat, og viceværten</w:t>
      </w:r>
      <w:r w:rsidRPr="00133405">
        <w:rPr>
          <w:sz w:val="28"/>
          <w:szCs w:val="28"/>
        </w:rPr>
        <w:t xml:space="preserve"> bestemmer selv</w:t>
      </w:r>
      <w:r w:rsidR="0005161C" w:rsidRPr="00133405">
        <w:rPr>
          <w:sz w:val="28"/>
          <w:szCs w:val="28"/>
        </w:rPr>
        <w:t>,</w:t>
      </w:r>
      <w:r w:rsidRPr="00133405">
        <w:rPr>
          <w:sz w:val="28"/>
          <w:szCs w:val="28"/>
        </w:rPr>
        <w:t xml:space="preserve"> om besøgende skal se denne del af bygningen</w:t>
      </w:r>
      <w:r w:rsidR="0005161C" w:rsidRPr="00133405">
        <w:rPr>
          <w:sz w:val="28"/>
          <w:szCs w:val="28"/>
        </w:rPr>
        <w:t>.</w:t>
      </w:r>
      <w:r w:rsidR="000C4D93" w:rsidRPr="00133405">
        <w:rPr>
          <w:sz w:val="28"/>
          <w:szCs w:val="28"/>
        </w:rPr>
        <w:t xml:space="preserve"> Men den øvrige del af hovedbygningen og tårn</w:t>
      </w:r>
      <w:r w:rsidR="00133405">
        <w:rPr>
          <w:sz w:val="28"/>
          <w:szCs w:val="28"/>
        </w:rPr>
        <w:t>et skal være åben for be</w:t>
      </w:r>
      <w:r w:rsidR="005D594C">
        <w:rPr>
          <w:sz w:val="28"/>
          <w:szCs w:val="28"/>
        </w:rPr>
        <w:t>søgende, og det er viceværtens opgave</w:t>
      </w:r>
      <w:r w:rsidR="00133405">
        <w:rPr>
          <w:sz w:val="28"/>
          <w:szCs w:val="28"/>
        </w:rPr>
        <w:t>.</w:t>
      </w:r>
    </w:p>
    <w:p w:rsidR="000C4D93" w:rsidRPr="00133405" w:rsidRDefault="000C4D93" w:rsidP="000C4D93">
      <w:pPr>
        <w:pStyle w:val="Listeafsnit"/>
        <w:rPr>
          <w:sz w:val="28"/>
          <w:szCs w:val="28"/>
        </w:rPr>
      </w:pPr>
    </w:p>
    <w:p w:rsidR="00143C54" w:rsidRPr="00133405" w:rsidRDefault="000C4D93" w:rsidP="001F3A91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133405">
        <w:rPr>
          <w:sz w:val="28"/>
          <w:szCs w:val="28"/>
        </w:rPr>
        <w:t xml:space="preserve">Det er </w:t>
      </w:r>
      <w:r w:rsidRPr="003B6FAC">
        <w:rPr>
          <w:b/>
          <w:sz w:val="28"/>
          <w:szCs w:val="28"/>
        </w:rPr>
        <w:t>vigtigt</w:t>
      </w:r>
      <w:r w:rsidRPr="00133405">
        <w:rPr>
          <w:sz w:val="28"/>
          <w:szCs w:val="28"/>
        </w:rPr>
        <w:t xml:space="preserve"> at overholde adgangsbegrænsningerne i fredningstiden både af hensyn til fuglene, og fordi der er bevågenhed omkring den øgede færdsel i dette natura 2000 område.</w:t>
      </w:r>
    </w:p>
    <w:p w:rsidR="00143C54" w:rsidRDefault="00CE5C66" w:rsidP="00E478C7">
      <w:pPr>
        <w:pStyle w:val="Listeafsnit"/>
        <w:ind w:left="6520"/>
        <w:rPr>
          <w:sz w:val="28"/>
          <w:szCs w:val="28"/>
        </w:rPr>
      </w:pP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888FBE" wp14:editId="1FFF6975">
                <wp:simplePos x="0" y="0"/>
                <wp:positionH relativeFrom="column">
                  <wp:posOffset>4034155</wp:posOffset>
                </wp:positionH>
                <wp:positionV relativeFrom="paragraph">
                  <wp:posOffset>329565</wp:posOffset>
                </wp:positionV>
                <wp:extent cx="548640" cy="280035"/>
                <wp:effectExtent l="0" t="19050" r="41910" b="43815"/>
                <wp:wrapNone/>
                <wp:docPr id="1" name="Højrepi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" cy="28003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Højrepil 1" o:spid="_x0000_s1026" type="#_x0000_t13" style="position:absolute;margin-left:317.65pt;margin-top:25.95pt;width:43.2pt;height:22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" adj="16088" fillcolor="#4f81bd [3204]" strokecolor="#243f60 [1604]" strokeweight="2pt"/>
            </w:pict>
          </mc:Fallback>
        </mc:AlternateContent>
      </w:r>
    </w:p>
    <w:p w:rsidR="00E478C7" w:rsidRPr="00CE5C66" w:rsidRDefault="00E478C7" w:rsidP="00CE5C66">
      <w:pPr>
        <w:ind w:left="3912" w:firstLine="1304"/>
        <w:rPr>
          <w:b/>
          <w:sz w:val="28"/>
          <w:szCs w:val="28"/>
        </w:rPr>
      </w:pPr>
      <w:r w:rsidRPr="00CE5C66">
        <w:rPr>
          <w:b/>
          <w:sz w:val="32"/>
          <w:szCs w:val="32"/>
        </w:rPr>
        <w:t>Vend</w:t>
      </w:r>
      <w:r w:rsidR="00CE5C66" w:rsidRPr="00CE5C66">
        <w:rPr>
          <w:b/>
          <w:sz w:val="32"/>
          <w:szCs w:val="32"/>
        </w:rPr>
        <w:t xml:space="preserve">  </w:t>
      </w:r>
      <w:r w:rsidR="00CE5C66">
        <w:rPr>
          <w:b/>
          <w:sz w:val="28"/>
          <w:szCs w:val="28"/>
        </w:rPr>
        <w:t xml:space="preserve">     </w:t>
      </w:r>
      <w:r w:rsidR="00CE5C66">
        <w:rPr>
          <w:b/>
          <w:sz w:val="28"/>
          <w:szCs w:val="28"/>
        </w:rPr>
        <w:tab/>
      </w:r>
      <w:r w:rsidR="00CE5C66">
        <w:rPr>
          <w:b/>
          <w:sz w:val="28"/>
          <w:szCs w:val="28"/>
        </w:rPr>
        <w:tab/>
      </w:r>
      <w:r w:rsidRPr="00CE5C66">
        <w:rPr>
          <w:b/>
          <w:sz w:val="32"/>
          <w:szCs w:val="32"/>
        </w:rPr>
        <w:t>Afrejse</w:t>
      </w:r>
    </w:p>
    <w:p w:rsidR="00553B80" w:rsidRDefault="00553B80" w:rsidP="00143C54">
      <w:pPr>
        <w:rPr>
          <w:b/>
          <w:i/>
          <w:sz w:val="32"/>
          <w:szCs w:val="32"/>
        </w:rPr>
      </w:pPr>
    </w:p>
    <w:p w:rsidR="00143C54" w:rsidRPr="007304AC" w:rsidRDefault="00143C54" w:rsidP="00143C54">
      <w:pPr>
        <w:rPr>
          <w:b/>
          <w:i/>
          <w:sz w:val="32"/>
          <w:szCs w:val="32"/>
        </w:rPr>
      </w:pPr>
      <w:r w:rsidRPr="007304AC">
        <w:rPr>
          <w:b/>
          <w:i/>
          <w:sz w:val="32"/>
          <w:szCs w:val="32"/>
        </w:rPr>
        <w:t>Afrejse</w:t>
      </w:r>
    </w:p>
    <w:p w:rsidR="00143C54" w:rsidRPr="00133405" w:rsidRDefault="00143C54" w:rsidP="00143C54">
      <w:pPr>
        <w:pStyle w:val="Listeafsnit"/>
        <w:numPr>
          <w:ilvl w:val="0"/>
          <w:numId w:val="2"/>
        </w:numPr>
        <w:rPr>
          <w:sz w:val="28"/>
          <w:szCs w:val="28"/>
        </w:rPr>
      </w:pPr>
      <w:r w:rsidRPr="00133405">
        <w:rPr>
          <w:sz w:val="28"/>
          <w:szCs w:val="28"/>
        </w:rPr>
        <w:t>Skriv/tegn venligst i gæstebogen inden afrejse. Det er interessant for andre at se og læse.</w:t>
      </w:r>
      <w:r w:rsidR="005F7D85" w:rsidRPr="00133405">
        <w:rPr>
          <w:sz w:val="28"/>
          <w:szCs w:val="28"/>
        </w:rPr>
        <w:t xml:space="preserve"> Læg evt. en seddel med oplysninger om mangler eller/og forslag til forbedringer.</w:t>
      </w:r>
    </w:p>
    <w:p w:rsidR="005F7D85" w:rsidRPr="00133405" w:rsidRDefault="005F7D85" w:rsidP="005F7D85">
      <w:pPr>
        <w:pStyle w:val="Listeafsnit"/>
        <w:ind w:left="812"/>
        <w:rPr>
          <w:sz w:val="28"/>
          <w:szCs w:val="28"/>
        </w:rPr>
      </w:pPr>
    </w:p>
    <w:p w:rsidR="00143C54" w:rsidRPr="00133405" w:rsidRDefault="00143C54" w:rsidP="00143C54">
      <w:pPr>
        <w:pStyle w:val="Listeafsnit"/>
        <w:numPr>
          <w:ilvl w:val="0"/>
          <w:numId w:val="2"/>
        </w:numPr>
        <w:rPr>
          <w:sz w:val="28"/>
          <w:szCs w:val="28"/>
        </w:rPr>
      </w:pPr>
      <w:r w:rsidRPr="00133405">
        <w:rPr>
          <w:sz w:val="28"/>
          <w:szCs w:val="28"/>
        </w:rPr>
        <w:t>Oprydning og rengøring er vigtig for de næ</w:t>
      </w:r>
      <w:r w:rsidR="00133405">
        <w:rPr>
          <w:sz w:val="28"/>
          <w:szCs w:val="28"/>
        </w:rPr>
        <w:t>ste, der ankommer. Læg venligst</w:t>
      </w:r>
      <w:r w:rsidRPr="00133405">
        <w:rPr>
          <w:sz w:val="28"/>
          <w:szCs w:val="28"/>
        </w:rPr>
        <w:t xml:space="preserve"> plastik over sengene igen.</w:t>
      </w:r>
      <w:r w:rsidR="005F7D85" w:rsidRPr="00133405">
        <w:rPr>
          <w:sz w:val="28"/>
          <w:szCs w:val="28"/>
        </w:rPr>
        <w:t xml:space="preserve"> Forlad stedet som du selv ønsker at modtage det</w:t>
      </w:r>
      <w:r w:rsidR="00133405">
        <w:rPr>
          <w:sz w:val="28"/>
          <w:szCs w:val="28"/>
        </w:rPr>
        <w:t>.</w:t>
      </w:r>
    </w:p>
    <w:p w:rsidR="00143C54" w:rsidRPr="00133405" w:rsidRDefault="00143C54" w:rsidP="00143C54">
      <w:pPr>
        <w:pStyle w:val="Listeafsnit"/>
        <w:rPr>
          <w:sz w:val="28"/>
          <w:szCs w:val="28"/>
        </w:rPr>
      </w:pPr>
    </w:p>
    <w:p w:rsidR="00E12074" w:rsidRPr="00133405" w:rsidRDefault="00143C54" w:rsidP="00E12074">
      <w:pPr>
        <w:pStyle w:val="Listeafsnit"/>
        <w:numPr>
          <w:ilvl w:val="0"/>
          <w:numId w:val="2"/>
        </w:numPr>
        <w:rPr>
          <w:sz w:val="28"/>
          <w:szCs w:val="28"/>
        </w:rPr>
      </w:pPr>
      <w:r w:rsidRPr="00133405">
        <w:rPr>
          <w:sz w:val="28"/>
          <w:szCs w:val="28"/>
        </w:rPr>
        <w:t>Affald og tom em</w:t>
      </w:r>
      <w:r w:rsidR="005F7D85" w:rsidRPr="00133405">
        <w:rPr>
          <w:sz w:val="28"/>
          <w:szCs w:val="28"/>
        </w:rPr>
        <w:t>ba</w:t>
      </w:r>
      <w:r w:rsidRPr="00133405">
        <w:rPr>
          <w:sz w:val="28"/>
          <w:szCs w:val="28"/>
        </w:rPr>
        <w:t>l</w:t>
      </w:r>
      <w:r w:rsidR="005F7D85" w:rsidRPr="00133405">
        <w:rPr>
          <w:sz w:val="28"/>
          <w:szCs w:val="28"/>
        </w:rPr>
        <w:t>l</w:t>
      </w:r>
      <w:r w:rsidRPr="00133405">
        <w:rPr>
          <w:sz w:val="28"/>
          <w:szCs w:val="28"/>
        </w:rPr>
        <w:t xml:space="preserve">age </w:t>
      </w:r>
      <w:r w:rsidR="005F7D85" w:rsidRPr="00133405">
        <w:rPr>
          <w:sz w:val="28"/>
          <w:szCs w:val="28"/>
        </w:rPr>
        <w:t>skal med tilbage til fastlandet.</w:t>
      </w:r>
    </w:p>
    <w:p w:rsidR="00E12074" w:rsidRPr="00133405" w:rsidRDefault="00E12074" w:rsidP="00E12074">
      <w:pPr>
        <w:pStyle w:val="Listeafsnit"/>
        <w:rPr>
          <w:sz w:val="28"/>
          <w:szCs w:val="28"/>
        </w:rPr>
      </w:pPr>
    </w:p>
    <w:p w:rsidR="00E12074" w:rsidRDefault="00553B80" w:rsidP="00E12074">
      <w:pPr>
        <w:pStyle w:val="Listeafsni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Husk at tjekke, at hanen </w:t>
      </w:r>
      <w:r w:rsidR="00E12074" w:rsidRPr="00133405">
        <w:rPr>
          <w:sz w:val="28"/>
          <w:szCs w:val="28"/>
        </w:rPr>
        <w:t>ti</w:t>
      </w:r>
      <w:r>
        <w:rPr>
          <w:sz w:val="28"/>
          <w:szCs w:val="28"/>
        </w:rPr>
        <w:t>l den udendørs bruser er lukket</w:t>
      </w:r>
      <w:r w:rsidR="00E12074" w:rsidRPr="00133405">
        <w:rPr>
          <w:sz w:val="28"/>
          <w:szCs w:val="28"/>
        </w:rPr>
        <w:t>?</w:t>
      </w:r>
    </w:p>
    <w:p w:rsidR="00032587" w:rsidRPr="00032587" w:rsidRDefault="00032587" w:rsidP="00032587">
      <w:pPr>
        <w:pStyle w:val="Listeafsnit"/>
        <w:rPr>
          <w:sz w:val="28"/>
          <w:szCs w:val="28"/>
        </w:rPr>
      </w:pPr>
    </w:p>
    <w:p w:rsidR="00032587" w:rsidRPr="00133405" w:rsidRDefault="00032587" w:rsidP="00E12074">
      <w:pPr>
        <w:pStyle w:val="Listeafsni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Er brugte ting lagt på plads i materialedepotet og naturlokalet ”Edderfuglen”, og er lokalerne låst og nøglerne hængt på plads.</w:t>
      </w:r>
    </w:p>
    <w:p w:rsidR="00E12074" w:rsidRPr="00133405" w:rsidRDefault="00E12074" w:rsidP="00E12074">
      <w:pPr>
        <w:pStyle w:val="Listeafsnit"/>
        <w:ind w:left="812"/>
        <w:rPr>
          <w:sz w:val="28"/>
          <w:szCs w:val="28"/>
        </w:rPr>
      </w:pPr>
    </w:p>
    <w:p w:rsidR="00143C54" w:rsidRDefault="00E12074" w:rsidP="00E12074">
      <w:pPr>
        <w:pStyle w:val="Listeafsnit"/>
        <w:numPr>
          <w:ilvl w:val="0"/>
          <w:numId w:val="2"/>
        </w:numPr>
        <w:rPr>
          <w:sz w:val="28"/>
          <w:szCs w:val="28"/>
        </w:rPr>
      </w:pPr>
      <w:r w:rsidRPr="00133405">
        <w:rPr>
          <w:sz w:val="28"/>
          <w:szCs w:val="28"/>
        </w:rPr>
        <w:t xml:space="preserve">Se efter om </w:t>
      </w:r>
      <w:r w:rsidR="00032587">
        <w:rPr>
          <w:sz w:val="28"/>
          <w:szCs w:val="28"/>
        </w:rPr>
        <w:t>gasregulatoren til</w:t>
      </w:r>
      <w:r w:rsidRPr="00133405">
        <w:rPr>
          <w:sz w:val="28"/>
          <w:szCs w:val="28"/>
        </w:rPr>
        <w:t xml:space="preserve"> gaskomfur</w:t>
      </w:r>
      <w:r w:rsidR="00032587">
        <w:rPr>
          <w:sz w:val="28"/>
          <w:szCs w:val="28"/>
        </w:rPr>
        <w:t>et</w:t>
      </w:r>
      <w:r w:rsidRPr="00133405">
        <w:rPr>
          <w:sz w:val="28"/>
          <w:szCs w:val="28"/>
        </w:rPr>
        <w:t xml:space="preserve"> er</w:t>
      </w:r>
      <w:r w:rsidR="00032587">
        <w:rPr>
          <w:sz w:val="28"/>
          <w:szCs w:val="28"/>
        </w:rPr>
        <w:t xml:space="preserve"> lukket</w:t>
      </w:r>
      <w:r w:rsidR="00143C54" w:rsidRPr="00133405">
        <w:rPr>
          <w:sz w:val="28"/>
          <w:szCs w:val="28"/>
        </w:rPr>
        <w:t xml:space="preserve">. </w:t>
      </w:r>
    </w:p>
    <w:p w:rsidR="0040200B" w:rsidRPr="0040200B" w:rsidRDefault="0040200B" w:rsidP="0040200B">
      <w:pPr>
        <w:pStyle w:val="Listeafsnit"/>
        <w:rPr>
          <w:sz w:val="28"/>
          <w:szCs w:val="28"/>
        </w:rPr>
      </w:pPr>
    </w:p>
    <w:p w:rsidR="008871E9" w:rsidRDefault="008871E9" w:rsidP="00E12074">
      <w:pPr>
        <w:pStyle w:val="Listeafsnit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I teknikrummet:</w:t>
      </w:r>
    </w:p>
    <w:p w:rsidR="008871E9" w:rsidRDefault="008871E9" w:rsidP="008871E9">
      <w:pPr>
        <w:pStyle w:val="Listeafsnit"/>
        <w:ind w:left="81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Husk at afbryde s</w:t>
      </w:r>
      <w:r w:rsidR="0040200B" w:rsidRPr="00F6549B">
        <w:rPr>
          <w:b/>
          <w:sz w:val="28"/>
          <w:szCs w:val="28"/>
        </w:rPr>
        <w:t>trøm</w:t>
      </w:r>
      <w:r>
        <w:rPr>
          <w:b/>
          <w:sz w:val="28"/>
          <w:szCs w:val="28"/>
        </w:rPr>
        <w:t>men</w:t>
      </w:r>
      <w:r w:rsidR="0040200B" w:rsidRPr="00F6549B">
        <w:rPr>
          <w:b/>
          <w:sz w:val="28"/>
          <w:szCs w:val="28"/>
        </w:rPr>
        <w:t xml:space="preserve"> t</w:t>
      </w:r>
      <w:r w:rsidR="00EC11FA">
        <w:rPr>
          <w:b/>
          <w:sz w:val="28"/>
          <w:szCs w:val="28"/>
        </w:rPr>
        <w:t xml:space="preserve">il </w:t>
      </w:r>
      <w:r>
        <w:rPr>
          <w:b/>
          <w:sz w:val="28"/>
          <w:szCs w:val="28"/>
        </w:rPr>
        <w:t xml:space="preserve">hele huset(de 5 sikringskontakter) </w:t>
      </w:r>
    </w:p>
    <w:p w:rsidR="0040200B" w:rsidRPr="00F6549B" w:rsidRDefault="00EC11FA" w:rsidP="008871E9">
      <w:pPr>
        <w:pStyle w:val="Listeafsnit"/>
        <w:ind w:left="812"/>
        <w:rPr>
          <w:b/>
          <w:sz w:val="28"/>
          <w:szCs w:val="28"/>
        </w:rPr>
      </w:pPr>
      <w:r>
        <w:rPr>
          <w:b/>
          <w:sz w:val="28"/>
          <w:szCs w:val="28"/>
        </w:rPr>
        <w:t>– Husk også kontakten under vandvarmeren.</w:t>
      </w:r>
    </w:p>
    <w:p w:rsidR="00143C54" w:rsidRPr="00133405" w:rsidRDefault="00143C54" w:rsidP="00143C54">
      <w:pPr>
        <w:pStyle w:val="Listeafsnit"/>
        <w:rPr>
          <w:sz w:val="28"/>
          <w:szCs w:val="28"/>
        </w:rPr>
      </w:pPr>
    </w:p>
    <w:p w:rsidR="00E12074" w:rsidRPr="00133405" w:rsidRDefault="00E12074" w:rsidP="00143C54">
      <w:pPr>
        <w:pStyle w:val="Listeafsnit"/>
        <w:numPr>
          <w:ilvl w:val="0"/>
          <w:numId w:val="2"/>
        </w:numPr>
        <w:rPr>
          <w:sz w:val="28"/>
          <w:szCs w:val="28"/>
        </w:rPr>
      </w:pPr>
      <w:r w:rsidRPr="00133405">
        <w:rPr>
          <w:sz w:val="28"/>
          <w:szCs w:val="28"/>
        </w:rPr>
        <w:t>Er alle vinduer og døre lukkede, - også døren i tårnet</w:t>
      </w:r>
      <w:r w:rsidR="00133405">
        <w:rPr>
          <w:sz w:val="28"/>
          <w:szCs w:val="28"/>
        </w:rPr>
        <w:t>.</w:t>
      </w:r>
    </w:p>
    <w:p w:rsidR="00E12074" w:rsidRPr="00133405" w:rsidRDefault="00E12074" w:rsidP="00E12074">
      <w:pPr>
        <w:pStyle w:val="Listeafsnit"/>
        <w:rPr>
          <w:sz w:val="28"/>
          <w:szCs w:val="28"/>
        </w:rPr>
      </w:pPr>
    </w:p>
    <w:p w:rsidR="00E12074" w:rsidRDefault="00E12074" w:rsidP="00143C54">
      <w:pPr>
        <w:pStyle w:val="Listeafsnit"/>
        <w:numPr>
          <w:ilvl w:val="0"/>
          <w:numId w:val="2"/>
        </w:numPr>
        <w:rPr>
          <w:sz w:val="28"/>
          <w:szCs w:val="28"/>
        </w:rPr>
      </w:pPr>
      <w:r w:rsidRPr="00133405">
        <w:rPr>
          <w:sz w:val="28"/>
          <w:szCs w:val="28"/>
        </w:rPr>
        <w:t>Sidste dør låses/smækkes og forhåbentlig har opholdet været en dejlig oplevelse.</w:t>
      </w:r>
    </w:p>
    <w:p w:rsidR="00553B80" w:rsidRPr="00553B80" w:rsidRDefault="00553B80" w:rsidP="00553B80">
      <w:pPr>
        <w:pStyle w:val="Listeafsnit"/>
        <w:rPr>
          <w:sz w:val="28"/>
          <w:szCs w:val="28"/>
        </w:rPr>
      </w:pPr>
    </w:p>
    <w:p w:rsidR="00553B80" w:rsidRPr="00133405" w:rsidRDefault="00553B80" w:rsidP="00143C54">
      <w:pPr>
        <w:pStyle w:val="Listeafsni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Udfyld afregningsskemaet og overfør betalingen senest 1 uge efter </w:t>
      </w:r>
      <w:r w:rsidR="00747540">
        <w:rPr>
          <w:sz w:val="28"/>
          <w:szCs w:val="28"/>
        </w:rPr>
        <w:t>opholdet.</w:t>
      </w:r>
    </w:p>
    <w:p w:rsidR="00E12074" w:rsidRPr="00133405" w:rsidRDefault="00E12074" w:rsidP="00E12074">
      <w:pPr>
        <w:pStyle w:val="Listeafsnit"/>
        <w:rPr>
          <w:sz w:val="28"/>
          <w:szCs w:val="28"/>
        </w:rPr>
      </w:pPr>
    </w:p>
    <w:p w:rsidR="00E12074" w:rsidRDefault="00E12074" w:rsidP="00E12074">
      <w:pPr>
        <w:pStyle w:val="Listeafsnit"/>
        <w:ind w:left="812"/>
        <w:jc w:val="center"/>
        <w:rPr>
          <w:sz w:val="28"/>
          <w:szCs w:val="28"/>
        </w:rPr>
      </w:pPr>
      <w:r w:rsidRPr="00133405">
        <w:rPr>
          <w:sz w:val="28"/>
          <w:szCs w:val="28"/>
        </w:rPr>
        <w:t>God tur hjem!</w:t>
      </w:r>
    </w:p>
    <w:p w:rsidR="00821091" w:rsidRDefault="00821091" w:rsidP="00E12074">
      <w:pPr>
        <w:pStyle w:val="Listeafsnit"/>
        <w:ind w:left="812"/>
        <w:jc w:val="center"/>
        <w:rPr>
          <w:sz w:val="28"/>
          <w:szCs w:val="28"/>
        </w:rPr>
      </w:pPr>
    </w:p>
    <w:p w:rsidR="00821091" w:rsidRDefault="00821091" w:rsidP="00821091">
      <w:pPr>
        <w:pStyle w:val="Listeafsnit"/>
        <w:ind w:left="812"/>
        <w:rPr>
          <w:sz w:val="28"/>
          <w:szCs w:val="28"/>
        </w:rPr>
      </w:pPr>
      <w:r>
        <w:rPr>
          <w:sz w:val="28"/>
          <w:szCs w:val="28"/>
        </w:rPr>
        <w:t xml:space="preserve">Mobil nr. på </w:t>
      </w:r>
    </w:p>
    <w:p w:rsidR="00821091" w:rsidRDefault="00821091" w:rsidP="00821091">
      <w:pPr>
        <w:pStyle w:val="Listeafsnit"/>
        <w:ind w:left="812"/>
        <w:rPr>
          <w:sz w:val="28"/>
          <w:szCs w:val="28"/>
        </w:rPr>
      </w:pPr>
      <w:r>
        <w:rPr>
          <w:sz w:val="28"/>
          <w:szCs w:val="28"/>
        </w:rPr>
        <w:t>Formanden:</w:t>
      </w:r>
      <w:r>
        <w:rPr>
          <w:sz w:val="28"/>
          <w:szCs w:val="28"/>
        </w:rPr>
        <w:tab/>
        <w:t>40375787</w:t>
      </w:r>
    </w:p>
    <w:p w:rsidR="00821091" w:rsidRDefault="00821091" w:rsidP="00821091">
      <w:pPr>
        <w:pStyle w:val="Listeafsnit"/>
        <w:ind w:left="812"/>
        <w:rPr>
          <w:sz w:val="28"/>
          <w:szCs w:val="28"/>
        </w:rPr>
      </w:pPr>
      <w:r>
        <w:rPr>
          <w:sz w:val="28"/>
          <w:szCs w:val="28"/>
        </w:rPr>
        <w:t xml:space="preserve">Kassereren: </w:t>
      </w:r>
      <w:r>
        <w:rPr>
          <w:sz w:val="28"/>
          <w:szCs w:val="28"/>
        </w:rPr>
        <w:tab/>
        <w:t>51352246</w:t>
      </w:r>
    </w:p>
    <w:p w:rsidR="00E478C7" w:rsidRDefault="00E478C7" w:rsidP="00821091">
      <w:pPr>
        <w:pStyle w:val="Listeafsnit"/>
        <w:ind w:left="812"/>
        <w:rPr>
          <w:sz w:val="28"/>
          <w:szCs w:val="28"/>
        </w:rPr>
      </w:pPr>
    </w:p>
    <w:p w:rsidR="00E478C7" w:rsidRDefault="00E478C7" w:rsidP="00821091">
      <w:pPr>
        <w:pStyle w:val="Listeafsnit"/>
        <w:ind w:left="812"/>
        <w:rPr>
          <w:sz w:val="28"/>
          <w:szCs w:val="28"/>
        </w:rPr>
      </w:pPr>
    </w:p>
    <w:p w:rsidR="00E478C7" w:rsidRDefault="00CE5C66" w:rsidP="00821091">
      <w:pPr>
        <w:pStyle w:val="Listeafsnit"/>
        <w:ind w:left="812"/>
        <w:rPr>
          <w:sz w:val="28"/>
          <w:szCs w:val="28"/>
        </w:rPr>
      </w:pP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29C674" wp14:editId="09AF23FD">
                <wp:simplePos x="0" y="0"/>
                <wp:positionH relativeFrom="column">
                  <wp:posOffset>4186555</wp:posOffset>
                </wp:positionH>
                <wp:positionV relativeFrom="paragraph">
                  <wp:posOffset>229870</wp:posOffset>
                </wp:positionV>
                <wp:extent cx="548640" cy="280035"/>
                <wp:effectExtent l="0" t="19050" r="41910" b="43815"/>
                <wp:wrapNone/>
                <wp:docPr id="2" name="Højrepi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" cy="280035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Højrepil 2" o:spid="_x0000_s1026" type="#_x0000_t13" style="position:absolute;margin-left:329.65pt;margin-top:18.1pt;width:43.2pt;height:22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" adj="16088" fillcolor="#4f81bd" strokecolor="#385d8a" strokeweight="2pt"/>
            </w:pict>
          </mc:Fallback>
        </mc:AlternateContent>
      </w:r>
    </w:p>
    <w:p w:rsidR="00E478C7" w:rsidRPr="00E478C7" w:rsidRDefault="00CE5C66" w:rsidP="00821091">
      <w:pPr>
        <w:pStyle w:val="Listeafsnit"/>
        <w:ind w:left="812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478C7" w:rsidRPr="00CE5C66">
        <w:rPr>
          <w:b/>
          <w:sz w:val="32"/>
          <w:szCs w:val="32"/>
        </w:rPr>
        <w:t>Vend</w:t>
      </w:r>
      <w:r w:rsidRPr="00CE5C66">
        <w:rPr>
          <w:b/>
          <w:sz w:val="32"/>
          <w:szCs w:val="32"/>
        </w:rPr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E478C7">
        <w:rPr>
          <w:b/>
          <w:sz w:val="28"/>
          <w:szCs w:val="28"/>
        </w:rPr>
        <w:t xml:space="preserve"> </w:t>
      </w:r>
      <w:r w:rsidR="00E478C7" w:rsidRPr="00CE5C66">
        <w:rPr>
          <w:b/>
          <w:sz w:val="32"/>
          <w:szCs w:val="32"/>
        </w:rPr>
        <w:t>Ankomst</w:t>
      </w:r>
    </w:p>
    <w:sectPr w:rsidR="00E478C7" w:rsidRPr="00E478C7" w:rsidSect="005D594C">
      <w:pgSz w:w="11906" w:h="16838"/>
      <w:pgMar w:top="426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62EDD"/>
    <w:multiLevelType w:val="hybridMultilevel"/>
    <w:tmpl w:val="FF90CA9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BA30C9"/>
    <w:multiLevelType w:val="hybridMultilevel"/>
    <w:tmpl w:val="DE3C568E"/>
    <w:lvl w:ilvl="0" w:tplc="0406000F">
      <w:start w:val="1"/>
      <w:numFmt w:val="decimal"/>
      <w:lvlText w:val="%1."/>
      <w:lvlJc w:val="left"/>
      <w:pPr>
        <w:ind w:left="812" w:hanging="360"/>
      </w:pPr>
    </w:lvl>
    <w:lvl w:ilvl="1" w:tplc="04060019" w:tentative="1">
      <w:start w:val="1"/>
      <w:numFmt w:val="lowerLetter"/>
      <w:lvlText w:val="%2."/>
      <w:lvlJc w:val="left"/>
      <w:pPr>
        <w:ind w:left="1532" w:hanging="360"/>
      </w:pPr>
    </w:lvl>
    <w:lvl w:ilvl="2" w:tplc="0406001B" w:tentative="1">
      <w:start w:val="1"/>
      <w:numFmt w:val="lowerRoman"/>
      <w:lvlText w:val="%3."/>
      <w:lvlJc w:val="right"/>
      <w:pPr>
        <w:ind w:left="2252" w:hanging="180"/>
      </w:pPr>
    </w:lvl>
    <w:lvl w:ilvl="3" w:tplc="0406000F" w:tentative="1">
      <w:start w:val="1"/>
      <w:numFmt w:val="decimal"/>
      <w:lvlText w:val="%4."/>
      <w:lvlJc w:val="left"/>
      <w:pPr>
        <w:ind w:left="2972" w:hanging="360"/>
      </w:pPr>
    </w:lvl>
    <w:lvl w:ilvl="4" w:tplc="04060019" w:tentative="1">
      <w:start w:val="1"/>
      <w:numFmt w:val="lowerLetter"/>
      <w:lvlText w:val="%5."/>
      <w:lvlJc w:val="left"/>
      <w:pPr>
        <w:ind w:left="3692" w:hanging="360"/>
      </w:pPr>
    </w:lvl>
    <w:lvl w:ilvl="5" w:tplc="0406001B" w:tentative="1">
      <w:start w:val="1"/>
      <w:numFmt w:val="lowerRoman"/>
      <w:lvlText w:val="%6."/>
      <w:lvlJc w:val="right"/>
      <w:pPr>
        <w:ind w:left="4412" w:hanging="180"/>
      </w:pPr>
    </w:lvl>
    <w:lvl w:ilvl="6" w:tplc="0406000F" w:tentative="1">
      <w:start w:val="1"/>
      <w:numFmt w:val="decimal"/>
      <w:lvlText w:val="%7."/>
      <w:lvlJc w:val="left"/>
      <w:pPr>
        <w:ind w:left="5132" w:hanging="360"/>
      </w:pPr>
    </w:lvl>
    <w:lvl w:ilvl="7" w:tplc="04060019" w:tentative="1">
      <w:start w:val="1"/>
      <w:numFmt w:val="lowerLetter"/>
      <w:lvlText w:val="%8."/>
      <w:lvlJc w:val="left"/>
      <w:pPr>
        <w:ind w:left="5852" w:hanging="360"/>
      </w:pPr>
    </w:lvl>
    <w:lvl w:ilvl="8" w:tplc="0406001B" w:tentative="1">
      <w:start w:val="1"/>
      <w:numFmt w:val="lowerRoman"/>
      <w:lvlText w:val="%9."/>
      <w:lvlJc w:val="right"/>
      <w:pPr>
        <w:ind w:left="657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A91"/>
    <w:rsid w:val="000001EF"/>
    <w:rsid w:val="00001192"/>
    <w:rsid w:val="000025DD"/>
    <w:rsid w:val="00005516"/>
    <w:rsid w:val="0001053F"/>
    <w:rsid w:val="00016BE7"/>
    <w:rsid w:val="00017AB2"/>
    <w:rsid w:val="00020919"/>
    <w:rsid w:val="00025A87"/>
    <w:rsid w:val="00026A6D"/>
    <w:rsid w:val="000313CE"/>
    <w:rsid w:val="000320DD"/>
    <w:rsid w:val="00032587"/>
    <w:rsid w:val="00035998"/>
    <w:rsid w:val="0005161C"/>
    <w:rsid w:val="00066991"/>
    <w:rsid w:val="00082166"/>
    <w:rsid w:val="0008246E"/>
    <w:rsid w:val="000858BE"/>
    <w:rsid w:val="000872E1"/>
    <w:rsid w:val="000A12AD"/>
    <w:rsid w:val="000B4A13"/>
    <w:rsid w:val="000B631E"/>
    <w:rsid w:val="000C11E2"/>
    <w:rsid w:val="000C4135"/>
    <w:rsid w:val="000C4D93"/>
    <w:rsid w:val="000D0D5D"/>
    <w:rsid w:val="000D603E"/>
    <w:rsid w:val="000D7FF6"/>
    <w:rsid w:val="000E5D81"/>
    <w:rsid w:val="000F4F4F"/>
    <w:rsid w:val="001031F0"/>
    <w:rsid w:val="001036C7"/>
    <w:rsid w:val="00106270"/>
    <w:rsid w:val="00112B92"/>
    <w:rsid w:val="00117699"/>
    <w:rsid w:val="0012093C"/>
    <w:rsid w:val="00130110"/>
    <w:rsid w:val="001315A0"/>
    <w:rsid w:val="00131A92"/>
    <w:rsid w:val="00133405"/>
    <w:rsid w:val="00143C54"/>
    <w:rsid w:val="0015596F"/>
    <w:rsid w:val="00163412"/>
    <w:rsid w:val="00171B0C"/>
    <w:rsid w:val="001959AC"/>
    <w:rsid w:val="001A0833"/>
    <w:rsid w:val="001A1939"/>
    <w:rsid w:val="001B3988"/>
    <w:rsid w:val="001B4A53"/>
    <w:rsid w:val="001B7CA7"/>
    <w:rsid w:val="001B7D01"/>
    <w:rsid w:val="001C4AE9"/>
    <w:rsid w:val="001C7486"/>
    <w:rsid w:val="001D1C27"/>
    <w:rsid w:val="001D5854"/>
    <w:rsid w:val="001D6B7B"/>
    <w:rsid w:val="001E10DD"/>
    <w:rsid w:val="001F2A41"/>
    <w:rsid w:val="001F2F39"/>
    <w:rsid w:val="001F3A91"/>
    <w:rsid w:val="001F7577"/>
    <w:rsid w:val="002147BF"/>
    <w:rsid w:val="0022371C"/>
    <w:rsid w:val="00230449"/>
    <w:rsid w:val="002306D8"/>
    <w:rsid w:val="002322AD"/>
    <w:rsid w:val="00250869"/>
    <w:rsid w:val="002526AB"/>
    <w:rsid w:val="00257CC2"/>
    <w:rsid w:val="0026030A"/>
    <w:rsid w:val="002607F9"/>
    <w:rsid w:val="00267705"/>
    <w:rsid w:val="002820CC"/>
    <w:rsid w:val="0028213F"/>
    <w:rsid w:val="002847A2"/>
    <w:rsid w:val="0028587D"/>
    <w:rsid w:val="0029369D"/>
    <w:rsid w:val="00294467"/>
    <w:rsid w:val="00297473"/>
    <w:rsid w:val="002A02D0"/>
    <w:rsid w:val="002A724E"/>
    <w:rsid w:val="002B08B9"/>
    <w:rsid w:val="002B3943"/>
    <w:rsid w:val="002C372B"/>
    <w:rsid w:val="002C7E03"/>
    <w:rsid w:val="002D2EA5"/>
    <w:rsid w:val="002E34E7"/>
    <w:rsid w:val="002E5BA1"/>
    <w:rsid w:val="002F6B1A"/>
    <w:rsid w:val="0030148A"/>
    <w:rsid w:val="0030163C"/>
    <w:rsid w:val="00310357"/>
    <w:rsid w:val="00315DC9"/>
    <w:rsid w:val="00333B5F"/>
    <w:rsid w:val="00336F09"/>
    <w:rsid w:val="0033732B"/>
    <w:rsid w:val="003524F3"/>
    <w:rsid w:val="00360627"/>
    <w:rsid w:val="00360683"/>
    <w:rsid w:val="0036143C"/>
    <w:rsid w:val="00364A28"/>
    <w:rsid w:val="00372CCF"/>
    <w:rsid w:val="00372DD1"/>
    <w:rsid w:val="00383ECC"/>
    <w:rsid w:val="00390F82"/>
    <w:rsid w:val="00392890"/>
    <w:rsid w:val="00394CDF"/>
    <w:rsid w:val="003952BB"/>
    <w:rsid w:val="00396A23"/>
    <w:rsid w:val="003A009D"/>
    <w:rsid w:val="003B3439"/>
    <w:rsid w:val="003B5F1D"/>
    <w:rsid w:val="003B6FAC"/>
    <w:rsid w:val="003B7CD5"/>
    <w:rsid w:val="003D07D7"/>
    <w:rsid w:val="003E180C"/>
    <w:rsid w:val="003F0092"/>
    <w:rsid w:val="003F33E3"/>
    <w:rsid w:val="0040200B"/>
    <w:rsid w:val="00411C3D"/>
    <w:rsid w:val="0041271D"/>
    <w:rsid w:val="00417389"/>
    <w:rsid w:val="00420EA2"/>
    <w:rsid w:val="004257C9"/>
    <w:rsid w:val="00431C33"/>
    <w:rsid w:val="00432352"/>
    <w:rsid w:val="00434DA8"/>
    <w:rsid w:val="00446FFE"/>
    <w:rsid w:val="004579CD"/>
    <w:rsid w:val="0046334B"/>
    <w:rsid w:val="00466A92"/>
    <w:rsid w:val="004713A8"/>
    <w:rsid w:val="00474DDE"/>
    <w:rsid w:val="00477292"/>
    <w:rsid w:val="00482B31"/>
    <w:rsid w:val="00483C8E"/>
    <w:rsid w:val="0048468E"/>
    <w:rsid w:val="00487E02"/>
    <w:rsid w:val="00497031"/>
    <w:rsid w:val="00497D6E"/>
    <w:rsid w:val="004A0F11"/>
    <w:rsid w:val="004A1835"/>
    <w:rsid w:val="004A5D94"/>
    <w:rsid w:val="004A6BFB"/>
    <w:rsid w:val="004B3E8C"/>
    <w:rsid w:val="004B7D47"/>
    <w:rsid w:val="004D5475"/>
    <w:rsid w:val="004F0E92"/>
    <w:rsid w:val="004F409D"/>
    <w:rsid w:val="004F6B34"/>
    <w:rsid w:val="00502563"/>
    <w:rsid w:val="00507030"/>
    <w:rsid w:val="00507D21"/>
    <w:rsid w:val="005122F5"/>
    <w:rsid w:val="005137DB"/>
    <w:rsid w:val="00526B78"/>
    <w:rsid w:val="005328B6"/>
    <w:rsid w:val="00536905"/>
    <w:rsid w:val="00537B60"/>
    <w:rsid w:val="005425A8"/>
    <w:rsid w:val="00542F33"/>
    <w:rsid w:val="005449DD"/>
    <w:rsid w:val="00553B80"/>
    <w:rsid w:val="005571C2"/>
    <w:rsid w:val="005634BF"/>
    <w:rsid w:val="0057627A"/>
    <w:rsid w:val="005863A5"/>
    <w:rsid w:val="005A7D3D"/>
    <w:rsid w:val="005B1DCD"/>
    <w:rsid w:val="005B4997"/>
    <w:rsid w:val="005B78C8"/>
    <w:rsid w:val="005C195F"/>
    <w:rsid w:val="005D08B5"/>
    <w:rsid w:val="005D594C"/>
    <w:rsid w:val="005E2D6B"/>
    <w:rsid w:val="005E590A"/>
    <w:rsid w:val="005F1F8F"/>
    <w:rsid w:val="005F7D85"/>
    <w:rsid w:val="0060484A"/>
    <w:rsid w:val="00607100"/>
    <w:rsid w:val="00614754"/>
    <w:rsid w:val="0061713E"/>
    <w:rsid w:val="0062686C"/>
    <w:rsid w:val="00627F22"/>
    <w:rsid w:val="006305CF"/>
    <w:rsid w:val="00636005"/>
    <w:rsid w:val="006368B3"/>
    <w:rsid w:val="00642772"/>
    <w:rsid w:val="00643CC5"/>
    <w:rsid w:val="00647B9E"/>
    <w:rsid w:val="0065240B"/>
    <w:rsid w:val="00662096"/>
    <w:rsid w:val="006623F3"/>
    <w:rsid w:val="00667A47"/>
    <w:rsid w:val="006825C7"/>
    <w:rsid w:val="00692043"/>
    <w:rsid w:val="00693905"/>
    <w:rsid w:val="006A0062"/>
    <w:rsid w:val="006A41F3"/>
    <w:rsid w:val="006A4FF8"/>
    <w:rsid w:val="006A7001"/>
    <w:rsid w:val="006A7C05"/>
    <w:rsid w:val="006B1620"/>
    <w:rsid w:val="006B69B6"/>
    <w:rsid w:val="006B75BA"/>
    <w:rsid w:val="006C09E5"/>
    <w:rsid w:val="006C74A1"/>
    <w:rsid w:val="006D2AAF"/>
    <w:rsid w:val="006E465F"/>
    <w:rsid w:val="006E55DC"/>
    <w:rsid w:val="006E5654"/>
    <w:rsid w:val="006F0042"/>
    <w:rsid w:val="006F04FC"/>
    <w:rsid w:val="006F219D"/>
    <w:rsid w:val="006F476C"/>
    <w:rsid w:val="006F4F1F"/>
    <w:rsid w:val="006F6803"/>
    <w:rsid w:val="0070020E"/>
    <w:rsid w:val="007003B4"/>
    <w:rsid w:val="0070179E"/>
    <w:rsid w:val="0070182F"/>
    <w:rsid w:val="00715FFD"/>
    <w:rsid w:val="00716FD9"/>
    <w:rsid w:val="00717833"/>
    <w:rsid w:val="007304AC"/>
    <w:rsid w:val="007379B0"/>
    <w:rsid w:val="00740FD2"/>
    <w:rsid w:val="00743DB4"/>
    <w:rsid w:val="00744A21"/>
    <w:rsid w:val="0074535B"/>
    <w:rsid w:val="0074690B"/>
    <w:rsid w:val="00747540"/>
    <w:rsid w:val="007503D2"/>
    <w:rsid w:val="00752A64"/>
    <w:rsid w:val="00753022"/>
    <w:rsid w:val="00756CD3"/>
    <w:rsid w:val="0076308C"/>
    <w:rsid w:val="007671F3"/>
    <w:rsid w:val="00775338"/>
    <w:rsid w:val="00780446"/>
    <w:rsid w:val="00792672"/>
    <w:rsid w:val="007A6C73"/>
    <w:rsid w:val="007B08AA"/>
    <w:rsid w:val="007B3041"/>
    <w:rsid w:val="007B37C1"/>
    <w:rsid w:val="007C01D5"/>
    <w:rsid w:val="007D4978"/>
    <w:rsid w:val="007F22F5"/>
    <w:rsid w:val="00804826"/>
    <w:rsid w:val="0080691C"/>
    <w:rsid w:val="00811CED"/>
    <w:rsid w:val="00813CAA"/>
    <w:rsid w:val="008141E9"/>
    <w:rsid w:val="008148E5"/>
    <w:rsid w:val="00821091"/>
    <w:rsid w:val="008438E0"/>
    <w:rsid w:val="008444C0"/>
    <w:rsid w:val="00847A4D"/>
    <w:rsid w:val="008519B2"/>
    <w:rsid w:val="0085285E"/>
    <w:rsid w:val="00864472"/>
    <w:rsid w:val="00870233"/>
    <w:rsid w:val="00871428"/>
    <w:rsid w:val="008718A4"/>
    <w:rsid w:val="00871C6C"/>
    <w:rsid w:val="0088036C"/>
    <w:rsid w:val="00881821"/>
    <w:rsid w:val="008871E9"/>
    <w:rsid w:val="0089037D"/>
    <w:rsid w:val="008918CB"/>
    <w:rsid w:val="008A238D"/>
    <w:rsid w:val="008A33DF"/>
    <w:rsid w:val="008B3660"/>
    <w:rsid w:val="008C33A6"/>
    <w:rsid w:val="008C4575"/>
    <w:rsid w:val="008C7415"/>
    <w:rsid w:val="008E2A7C"/>
    <w:rsid w:val="008E4CE3"/>
    <w:rsid w:val="009124B1"/>
    <w:rsid w:val="00922BD1"/>
    <w:rsid w:val="00923244"/>
    <w:rsid w:val="00924241"/>
    <w:rsid w:val="00935FBE"/>
    <w:rsid w:val="009369AA"/>
    <w:rsid w:val="0094177F"/>
    <w:rsid w:val="0094497E"/>
    <w:rsid w:val="009524CB"/>
    <w:rsid w:val="00954574"/>
    <w:rsid w:val="00955E1D"/>
    <w:rsid w:val="009576DE"/>
    <w:rsid w:val="00963E72"/>
    <w:rsid w:val="00973A17"/>
    <w:rsid w:val="00975E9F"/>
    <w:rsid w:val="00984565"/>
    <w:rsid w:val="00991701"/>
    <w:rsid w:val="009946AE"/>
    <w:rsid w:val="0099675F"/>
    <w:rsid w:val="009A1ECC"/>
    <w:rsid w:val="009A2C4D"/>
    <w:rsid w:val="009B58B7"/>
    <w:rsid w:val="009B79E1"/>
    <w:rsid w:val="009C34C7"/>
    <w:rsid w:val="009C44D6"/>
    <w:rsid w:val="009C5471"/>
    <w:rsid w:val="009D2458"/>
    <w:rsid w:val="009D24DE"/>
    <w:rsid w:val="009D4BA5"/>
    <w:rsid w:val="009E2BE0"/>
    <w:rsid w:val="009E635B"/>
    <w:rsid w:val="009F2C21"/>
    <w:rsid w:val="009F3EF5"/>
    <w:rsid w:val="00A1734A"/>
    <w:rsid w:val="00A1797A"/>
    <w:rsid w:val="00A22C87"/>
    <w:rsid w:val="00A236AD"/>
    <w:rsid w:val="00A24561"/>
    <w:rsid w:val="00A26B4B"/>
    <w:rsid w:val="00A3408E"/>
    <w:rsid w:val="00A358C9"/>
    <w:rsid w:val="00A377CC"/>
    <w:rsid w:val="00A46D09"/>
    <w:rsid w:val="00A500BE"/>
    <w:rsid w:val="00A65725"/>
    <w:rsid w:val="00A67522"/>
    <w:rsid w:val="00A703E0"/>
    <w:rsid w:val="00A73CBF"/>
    <w:rsid w:val="00A822FA"/>
    <w:rsid w:val="00A905DC"/>
    <w:rsid w:val="00A90E7B"/>
    <w:rsid w:val="00A929B3"/>
    <w:rsid w:val="00AA3126"/>
    <w:rsid w:val="00AA7BFE"/>
    <w:rsid w:val="00AB3CAC"/>
    <w:rsid w:val="00AC0086"/>
    <w:rsid w:val="00AC54B1"/>
    <w:rsid w:val="00AD33B1"/>
    <w:rsid w:val="00AD3F24"/>
    <w:rsid w:val="00AD4883"/>
    <w:rsid w:val="00AE1BDD"/>
    <w:rsid w:val="00B0437A"/>
    <w:rsid w:val="00B057B3"/>
    <w:rsid w:val="00B078F7"/>
    <w:rsid w:val="00B10F6A"/>
    <w:rsid w:val="00B118A1"/>
    <w:rsid w:val="00B15587"/>
    <w:rsid w:val="00B17F0A"/>
    <w:rsid w:val="00B200D2"/>
    <w:rsid w:val="00B23A2F"/>
    <w:rsid w:val="00B24644"/>
    <w:rsid w:val="00B30AC9"/>
    <w:rsid w:val="00B54491"/>
    <w:rsid w:val="00B6054F"/>
    <w:rsid w:val="00B70CF3"/>
    <w:rsid w:val="00B724EF"/>
    <w:rsid w:val="00B77284"/>
    <w:rsid w:val="00B7748F"/>
    <w:rsid w:val="00B81EAF"/>
    <w:rsid w:val="00B837E0"/>
    <w:rsid w:val="00B85EEC"/>
    <w:rsid w:val="00B91449"/>
    <w:rsid w:val="00B952B7"/>
    <w:rsid w:val="00BA4242"/>
    <w:rsid w:val="00BB3271"/>
    <w:rsid w:val="00BC088A"/>
    <w:rsid w:val="00BC507A"/>
    <w:rsid w:val="00BE3696"/>
    <w:rsid w:val="00BE4D6B"/>
    <w:rsid w:val="00BE72E3"/>
    <w:rsid w:val="00BF05F3"/>
    <w:rsid w:val="00C20340"/>
    <w:rsid w:val="00C20586"/>
    <w:rsid w:val="00C2126C"/>
    <w:rsid w:val="00C25A4C"/>
    <w:rsid w:val="00C42AD2"/>
    <w:rsid w:val="00C50D14"/>
    <w:rsid w:val="00C511C8"/>
    <w:rsid w:val="00C53A08"/>
    <w:rsid w:val="00C6265F"/>
    <w:rsid w:val="00C710B3"/>
    <w:rsid w:val="00C7386A"/>
    <w:rsid w:val="00C73E89"/>
    <w:rsid w:val="00C83F51"/>
    <w:rsid w:val="00C93D47"/>
    <w:rsid w:val="00CB00C1"/>
    <w:rsid w:val="00CB33AE"/>
    <w:rsid w:val="00CE17E0"/>
    <w:rsid w:val="00CE2763"/>
    <w:rsid w:val="00CE362C"/>
    <w:rsid w:val="00CE5C66"/>
    <w:rsid w:val="00D0353B"/>
    <w:rsid w:val="00D1422E"/>
    <w:rsid w:val="00D20EE9"/>
    <w:rsid w:val="00D26879"/>
    <w:rsid w:val="00D27751"/>
    <w:rsid w:val="00D32AA3"/>
    <w:rsid w:val="00D45ECB"/>
    <w:rsid w:val="00D471DF"/>
    <w:rsid w:val="00D541B7"/>
    <w:rsid w:val="00D556A4"/>
    <w:rsid w:val="00D65BC2"/>
    <w:rsid w:val="00D65DBA"/>
    <w:rsid w:val="00D667A9"/>
    <w:rsid w:val="00D67E92"/>
    <w:rsid w:val="00D70DD0"/>
    <w:rsid w:val="00D7670F"/>
    <w:rsid w:val="00D77DBC"/>
    <w:rsid w:val="00D8120D"/>
    <w:rsid w:val="00D87B0E"/>
    <w:rsid w:val="00D905C9"/>
    <w:rsid w:val="00D940C8"/>
    <w:rsid w:val="00D9528B"/>
    <w:rsid w:val="00D97310"/>
    <w:rsid w:val="00DB28E7"/>
    <w:rsid w:val="00DB6096"/>
    <w:rsid w:val="00DB65EB"/>
    <w:rsid w:val="00DC2BE4"/>
    <w:rsid w:val="00DC2E2E"/>
    <w:rsid w:val="00DC33E0"/>
    <w:rsid w:val="00DC3F43"/>
    <w:rsid w:val="00DC42BB"/>
    <w:rsid w:val="00DC55EB"/>
    <w:rsid w:val="00DD0EBB"/>
    <w:rsid w:val="00DD4557"/>
    <w:rsid w:val="00DE0300"/>
    <w:rsid w:val="00DE5D87"/>
    <w:rsid w:val="00DE73F7"/>
    <w:rsid w:val="00DF0786"/>
    <w:rsid w:val="00E014A5"/>
    <w:rsid w:val="00E03E73"/>
    <w:rsid w:val="00E065EA"/>
    <w:rsid w:val="00E12074"/>
    <w:rsid w:val="00E2381F"/>
    <w:rsid w:val="00E32172"/>
    <w:rsid w:val="00E3245E"/>
    <w:rsid w:val="00E406E0"/>
    <w:rsid w:val="00E4698A"/>
    <w:rsid w:val="00E46E28"/>
    <w:rsid w:val="00E478C7"/>
    <w:rsid w:val="00E664D2"/>
    <w:rsid w:val="00E717A3"/>
    <w:rsid w:val="00E85157"/>
    <w:rsid w:val="00E85B31"/>
    <w:rsid w:val="00E86F3A"/>
    <w:rsid w:val="00E91686"/>
    <w:rsid w:val="00E92A31"/>
    <w:rsid w:val="00EA0ADB"/>
    <w:rsid w:val="00EA3E5C"/>
    <w:rsid w:val="00EA3EB9"/>
    <w:rsid w:val="00EA5F33"/>
    <w:rsid w:val="00EA7B51"/>
    <w:rsid w:val="00EB540A"/>
    <w:rsid w:val="00EB5B87"/>
    <w:rsid w:val="00EC11FA"/>
    <w:rsid w:val="00EC2E30"/>
    <w:rsid w:val="00EC3879"/>
    <w:rsid w:val="00EC4501"/>
    <w:rsid w:val="00EE22AA"/>
    <w:rsid w:val="00EE33C5"/>
    <w:rsid w:val="00EE728C"/>
    <w:rsid w:val="00EF151D"/>
    <w:rsid w:val="00F00FF6"/>
    <w:rsid w:val="00F047E9"/>
    <w:rsid w:val="00F14397"/>
    <w:rsid w:val="00F14822"/>
    <w:rsid w:val="00F2217F"/>
    <w:rsid w:val="00F36738"/>
    <w:rsid w:val="00F455D2"/>
    <w:rsid w:val="00F4623F"/>
    <w:rsid w:val="00F53AB9"/>
    <w:rsid w:val="00F560C0"/>
    <w:rsid w:val="00F63B41"/>
    <w:rsid w:val="00F64E88"/>
    <w:rsid w:val="00F6549B"/>
    <w:rsid w:val="00F76B47"/>
    <w:rsid w:val="00F80190"/>
    <w:rsid w:val="00F86381"/>
    <w:rsid w:val="00F92EEB"/>
    <w:rsid w:val="00F9397B"/>
    <w:rsid w:val="00F946CA"/>
    <w:rsid w:val="00FA657D"/>
    <w:rsid w:val="00FA6E40"/>
    <w:rsid w:val="00FB6238"/>
    <w:rsid w:val="00FB7212"/>
    <w:rsid w:val="00FB7E33"/>
    <w:rsid w:val="00FC14E8"/>
    <w:rsid w:val="00FC6EF3"/>
    <w:rsid w:val="00FD43C7"/>
    <w:rsid w:val="00FD619D"/>
    <w:rsid w:val="00FE0177"/>
    <w:rsid w:val="00FE2EBE"/>
    <w:rsid w:val="00FE6181"/>
    <w:rsid w:val="00FF3406"/>
    <w:rsid w:val="00FF5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1F3A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1F3A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cjj</dc:creator>
  <cp:lastModifiedBy>cjj</cp:lastModifiedBy>
  <cp:revision>2</cp:revision>
  <cp:lastPrinted>2026-05-10T12:44:00Z</cp:lastPrinted>
  <dcterms:created xsi:type="dcterms:W3CDTF">2026-05-10T12:46:00Z</dcterms:created>
  <dcterms:modified xsi:type="dcterms:W3CDTF">2026-05-10T12:46:00Z</dcterms:modified>
</cp:coreProperties>
</file>